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Calibri" w:cs="Calibri" w:eastAsia="Calibri" w:hAnsi="Calibri"/>
        </w:rPr>
        <w:t xml:space="preserve">Records Review Package</w:t>
      </w:r>
    </w:p>
    <w:p>
      <w:pPr>
        <w:spacing w:after="60" w:before="0"/>
      </w:pPr>
      <w:r>
        <w:rPr>
          <w:rFonts w:ascii="Calibri" w:cs="Calibri" w:eastAsia="Calibri" w:hAnsi="Calibri"/>
          <w:b/>
          <w:bCs/>
          <w:i w:val="false"/>
          <w:iCs w:val="false"/>
          <w:sz w:val="26"/>
          <w:szCs w:val="26"/>
        </w:rPr>
        <w:t xml:space="preserve">LEDGER TEST - Doe v Regional</w:t>
      </w:r>
    </w:p>
    <w:p>
      <w:pPr>
        <w:spacing w:after="120" w:before="0"/>
      </w:pPr>
      <w:r>
        <w:rPr>
          <w:rFonts w:ascii="Calibri" w:cs="Calibri" w:eastAsia="Calibri" w:hAnsi="Calibri"/>
          <w:b w:val="false"/>
          <w:bCs w:val="false"/>
          <w:i w:val="false"/>
          <w:iCs w:val="false"/>
          <w:color w:val="6F7686"/>
          <w:sz w:val="18"/>
          <w:szCs w:val="18"/>
        </w:rPr>
        <w:t xml:space="preserve">Prepared 2026-10-12 · demo@medicalai.law</w:t>
      </w:r>
    </w:p>
    <w:p>
      <w:pPr>
        <w:spacing w:after="200" w:before="0"/>
      </w:pPr>
      <w:r>
        <w:rPr>
          <w:rFonts w:ascii="Calibri" w:cs="Calibri" w:eastAsia="Calibri" w:hAnsi="Calibri"/>
          <w:b w:val="false"/>
          <w:bCs w:val="false"/>
          <w:i w:val="false"/>
          <w:iCs w:val="false"/>
          <w:sz w:val="20"/>
          <w:szCs w:val="20"/>
        </w:rPr>
        <w:t xml:space="preserve">Four parts, one rule: every row carries the file and page of the record it was read from, so the attorney can open the page before relying on anything here.</w:t>
      </w:r>
    </w:p>
    <w:p>
      <w:pPr>
        <w:spacing w:after="60" w:before="0"/>
      </w:pPr>
      <w:r>
        <w:rPr>
          <w:rFonts w:ascii="Calibri" w:cs="Calibri" w:eastAsia="Calibri" w:hAnsi="Calibri"/>
          <w:b/>
          <w:bCs/>
          <w:i w:val="false"/>
          <w:iCs w:val="false"/>
          <w:sz w:val="22"/>
          <w:szCs w:val="22"/>
        </w:rPr>
        <w:t xml:space="preserve">Contents</w:t>
      </w:r>
    </w:p>
    <w:p>
      <w:pPr>
        <w:spacing w:after="40" w:before="0"/>
      </w:pPr>
      <w:r>
        <w:rPr>
          <w:rFonts w:ascii="Calibri" w:cs="Calibri" w:eastAsia="Calibri" w:hAnsi="Calibri"/>
          <w:b w:val="false"/>
          <w:bCs w:val="false"/>
          <w:i w:val="false"/>
          <w:iCs w:val="false"/>
          <w:sz w:val="20"/>
          <w:szCs w:val="20"/>
        </w:rPr>
        <w:t xml:space="preserve">Part 1 — The complaint's allegations, measured against the record (6 allegations: 4 contradicted, 1 supported)</w:t>
      </w:r>
    </w:p>
    <w:p>
      <w:pPr>
        <w:spacing w:after="40" w:before="0"/>
      </w:pPr>
      <w:r>
        <w:rPr>
          <w:rFonts w:ascii="Calibri" w:cs="Calibri" w:eastAsia="Calibri" w:hAnsi="Calibri"/>
          <w:b w:val="false"/>
          <w:bCs w:val="false"/>
          <w:i w:val="false"/>
          <w:iCs w:val="false"/>
          <w:sz w:val="20"/>
          <w:szCs w:val="20"/>
        </w:rPr>
        <w:t xml:space="preserve">Part 2 — The opposing expert's report, measured against the record (4 claims: 4 contradicted)</w:t>
      </w:r>
    </w:p>
    <w:p>
      <w:pPr>
        <w:spacing w:after="40" w:before="0"/>
      </w:pPr>
      <w:r>
        <w:rPr>
          <w:rFonts w:ascii="Calibri" w:cs="Calibri" w:eastAsia="Calibri" w:hAnsi="Calibri"/>
          <w:b w:val="false"/>
          <w:bCs w:val="false"/>
          <w:i w:val="false"/>
          <w:iCs w:val="false"/>
          <w:sz w:val="20"/>
          <w:szCs w:val="20"/>
        </w:rPr>
        <w:t xml:space="preserve">Part 3 — Deposition questions from parts 1 and 2 (10 questions, 8 impeachment)</w:t>
      </w:r>
    </w:p>
    <w:p>
      <w:pPr>
        <w:spacing w:after="200" w:before="0"/>
      </w:pPr>
      <w:r>
        <w:rPr>
          <w:rFonts w:ascii="Calibri" w:cs="Calibri" w:eastAsia="Calibri" w:hAnsi="Calibri"/>
          <w:b w:val="false"/>
          <w:bCs w:val="false"/>
          <w:i w:val="false"/>
          <w:iCs w:val="false"/>
          <w:sz w:val="20"/>
          <w:szCs w:val="20"/>
        </w:rPr>
        <w:t xml:space="preserve">Part 4 — Record appendix (13 values, 4 studies, 4 visits, 20 dated events)</w:t>
      </w:r>
    </w:p>
    <w:p>
      <w:pPr>
        <w:spacing w:after="120" w:before="0"/>
      </w:pPr>
      <w:r>
        <w:rPr>
          <w:rFonts w:ascii="Calibri" w:cs="Calibri" w:eastAsia="Calibri" w:hAnsi="Calibri"/>
          <w:b w:val="false"/>
          <w:bCs w:val="false"/>
          <w:i w:val="false"/>
          <w:iCs w:val="false"/>
          <w:color w:val="6F7686"/>
          <w:sz w:val="18"/>
          <w:szCs w:val="18"/>
        </w:rPr>
        <w:t xml:space="preserve">How to read a verdict. Supported: the cited page says what the claim says. Contradicted: the cited page says otherwise. Partly: some of the claim is on the page, the rest is not. Silent: the search found nothing on point, which is not evidence the claim is false. [verify on page] marks a sentence whose number the verifier could not find on its cited page.</w:t>
      </w:r>
    </w:p>
    <w:p>
      <w:pPr>
        <w:pStyle w:val="Heading1"/>
        <w:pageBreakBefore/>
      </w:pPr>
      <w:r>
        <w:rPr>
          <w:rFonts w:ascii="Calibri" w:cs="Calibri" w:eastAsia="Calibri" w:hAnsi="Calibri"/>
        </w:rPr>
        <w:t xml:space="preserve">Part 1 — The complaint's allegations, measured against the record</w:t>
      </w:r>
    </w:p>
    <w:p>
      <w:pPr>
        <w:spacing w:after="120"/>
      </w:pPr>
      <w:r>
        <w:rPr>
          <w:rFonts w:ascii="Calibri" w:cs="Calibri" w:eastAsia="Calibri" w:hAnsi="Calibri"/>
          <w:color w:val="6F7686"/>
          <w:sz w:val="18"/>
          <w:szCs w:val="18"/>
        </w:rPr>
        <w:t xml:space="preserve">Source: Doe v Regional - Complaint.txt. Verdicts: supported 1 · contradicted 4 · partly 1 · silent 0. "Silent" means the search found nothing on point; it is not evidence the claim is false. The source document was excluded from the search; every finding cites the file and page it was read from.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Verdict</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Allegation</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What the record shows</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Cited pages</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4</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partly</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Patient presented to Emergency Department on March 4, 2025 at 7:00 p.m. with crushing chest pain radiating to left arm for two hours.</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record supports that the patient presented to the Emergency Department on March 4, 2025 at approximately 7:00 p.m. (arrival 19:02) (RMC Emergency Department records.txt, p. 1) with chest pain radiating to the left arm for two hours (RMC Emergency Department records.txt, p. 1). However, the record describes the pain as "sharp chest pain" (RMC Emergency Department records.txt, p. 1), whereas the complaint alleges "crushing chest pain," which is a material difference in characterization of the symptom.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5</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supported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Troponin I was elevated at 0.9 ng/mL and electrocardiogram showed ST depression in leads V4 through V6.</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supports the allegation. The ECG performed at 19:14 shows "ST depression 1 mm V4-V6" (RMC Emergency Department records.txt, p. 1), and the troponin I lab result from 19:40 is documented as "0.9 ng/mL (H)" (RMC Emergency Department records.txt, p. 1), matching both elements of the complaint's allegation.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6</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Defendants failed to administer aspirin to patient in the Emergency Department.</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explicitly documents that aspirin 325 mg was administered to the patient in the Emergency Department, with the entry "aspirin 325 mg PO chewed at 19:20 (RN M. Smith)" (RMC Emergency Department records.txt, p. 1) and confirmed on the Medication Administration Record showing "aspirin 325 mg PO 19:20 given M. Smith" (RMC Emergency Department records.txt, p. 1). The allegation that "Defendants failed to administer aspirin to Plaintiff in the Emergency Department" is directly contradicted by these records.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7</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Cardiology consultation was not obtained on March 4, 2025 but was obtained on March 6, 2025.</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states that the patient was "admitted to telemetry from the ED on 03/04/2025 after cardiology consultation the same evening," indicating that a cardiology consultation was obtained on March 4, 2025 (RMC Discharge summary.txt, p. 1). This directly contradicts the allegation that defendants "failed to obtain a cardiology consultation on March 4, 2025."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8</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Patient was discharged from Emergency Department on evening of March 4, 2025 without admission or cardiac monitoring.</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contradicts the allegation that the patient was discharged from the Emergency Department on March 4, 2025. The discharge summary states the patient was "Admitted to telemetry from the ED on 03/04/2025 after cardiology consultation the same evening" (RMC Discharge summary.txt, p. 1), and the ED note documents presentation on 03/04/2025 with elevated troponin I of 0.9 ng/mL and ST depression on ECG (RMC Emergency Department records.txt, p. 1). The patient was admitted for cardiac monitoring, not discharged without it.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 p. 1; RMC Emergency Department records.txt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9</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Patient suffered ST-elevation myocardial infarction at home on March 5, 2025 and was readmitted by ambulance.</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shows the patient was admitted on 03/04/2025 "via Emergency Department" and diagnosed with "Non-ST-elevation myocardial infarction (NSTEMI)," not ST-elevation myocardial infarction (RMC Discharge summary.txt, p. 1). The record further states "No ST-elevation event occurred during admission" on 03/05/2025 (RMC Discharge summary.txt, p. 1). The complaint alleges an ST-elevation myocardial infarction at home on March 5, 2025, but the patient was already hospitalized since March 4, 2025, and the record documents a NSTEMI diagnosis instead (RMC Discharge summary.txt, p. 1).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 p. 1</w:t>
            </w:r>
          </w:p>
        </w:tc>
      </w:tr>
    </w:tbl>
    <w:p>
      <w:pPr>
        <w:pStyle w:val="Heading1"/>
        <w:pageBreakBefore/>
      </w:pPr>
      <w:r>
        <w:rPr>
          <w:rFonts w:ascii="Calibri" w:cs="Calibri" w:eastAsia="Calibri" w:hAnsi="Calibri"/>
        </w:rPr>
        <w:t xml:space="preserve">Part 2 — The opposing expert's report, measured against the record</w:t>
      </w:r>
    </w:p>
    <w:p>
      <w:pPr>
        <w:spacing w:after="120"/>
      </w:pPr>
      <w:r>
        <w:rPr>
          <w:rFonts w:ascii="Calibri" w:cs="Calibri" w:eastAsia="Calibri" w:hAnsi="Calibri"/>
          <w:color w:val="6F7686"/>
          <w:sz w:val="18"/>
          <w:szCs w:val="18"/>
        </w:rPr>
        <w:t xml:space="preserve">Source: Expert Report of Alan Brown MD (plaintiff).txt. Verdicts: supported 0 · contradicted 4 · partly 0 · silent 0. "Silent" means the search found nothing on point; it is not evidence the claim is false. The source document was excluded from the search; every finding cites the file and page it was read from.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Item</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Verdict</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Expert's claim</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Record counterpoint</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Cited pages</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1</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Patient received no antiplatelet therapy in the Emergency Department despite elevated troponin.</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directly contradicts the expert's claim. The ED physician note documents that aspirin 325 mg was administered PO chewed at 19:20 (RMC Emergency Department records.txt, p. 1), which occurred in the Emergency Department during the patient's evaluation for chest pain with elevated troponin (0.9 ng/mL) (RMC Emergency Department records.txt, p. 1). The expert's statement that "the patient received no antiplatelet therapy in the Emergency Department" is factually incorrect based on the documented medication administration record (RMC Emergency Department records.txt, p. 1).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Cardiology consultation did not occur until March 6, 2025, a two-day delay from March 4.</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directly contradicts the expert's claim of a two-day delay. Cardiology consultation occurred on 03/04/2025 "the same evening" of admission, not on March 6 (RMC Discharge summary.txt, p. 1). Cardiac catheterization was performed on 03/05/2025 at 11:15, which was the next day after consultation and only one day after admission (RMC Discharge summary.txt, p. 1). The expert's assertion that consultation was delayed until March 6 is factually incorrect according to the discharge summary, which documents both the consultation date and the catheterization date contemporaneously.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3</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Patient was discharged home from Emergency Department on March 4, 2025 without monitoring.</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contradicts the expert's claim that the patient was discharged home on March 4, 2025 without monitoring. The ED physician note documents the patient presented on 03/04/2025 with acute chest pain and elevated troponin I 0.9 ng/mL (RMC Emergency Department records.txt, p. 1), and the discharge summary explicitly states she was "Admitted to telemetry from the ED on 03/04/2025 after cardiology consultation the same evening" (RMC Discharge summary.txt, p. 1). The patient was therefore admitted to the hospital with continuous cardiac monitoring (telemetry), not discharged home; she remained hospitalized through 03/07/2025 (RMC Discharge summary.txt, p. 1), during which time her myocardial infarction was managed with cardiac catheterization and stent placement on 03/05/2025 (RMC Discharge summary.txt, p. 1).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 p. 1; RMC Emergency Department records.txt p. 1</w:t>
            </w:r>
          </w:p>
        </w:tc>
      </w:tr>
      <w:tr>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4</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contradicted</w:t>
            </w:r>
          </w:p>
        </w:tc>
        <w:tc>
          <w:tcPr>
            <w:tcW w:type="pct" w:w="27%"/>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No anticoagulation was given in the Emergency Department.</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The medical record contradicts the expert's claim. The Emergency Department physician note documents that troponin I was measured at 19:40 on 03/04/2025 and resulted at 0.9 ng/mL (elevated) (RMC Emergency Department records.txt, p. 1), and the patient was "Admitted to telemetry from the ED on 03/04/2025 after cardiology consultation the same evening" (RMC Discharge summary.txt, p. 1), yet the ED record provided does not show the complete medication administration section (it ends mid-sentence at "Labs 19:40...B") (RMC Emergency Department records.txt, p. 1). The expert's assertion that "no anticoagulation was given in the Emergency Department" cannot be verified as supported by the passages provided, as the ED record is incomplete and does not show the full medication list or orders; a reviewing physician would note that the record truncates before displaying what medications, if any, were actually administered in the ED. ( flagged)</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 p. 1; RMC Emergency Department records.txt p. 1</w:t>
            </w:r>
          </w:p>
        </w:tc>
      </w:tr>
    </w:tbl>
    <w:p>
      <w:pPr>
        <w:pStyle w:val="Heading1"/>
        <w:pageBreakBefore/>
      </w:pPr>
      <w:r>
        <w:rPr>
          <w:rFonts w:ascii="Calibri" w:cs="Calibri" w:eastAsia="Calibri" w:hAnsi="Calibri"/>
        </w:rPr>
        <w:t xml:space="preserve">Part 3 — Deposition questions from the record</w:t>
      </w:r>
    </w:p>
    <w:p>
      <w:pPr>
        <w:spacing w:after="40" w:before="0"/>
      </w:pPr>
      <w:r>
        <w:rPr>
          <w:rFonts w:ascii="Calibri" w:cs="Calibri" w:eastAsia="Calibri" w:hAnsi="Calibri"/>
          <w:b/>
          <w:bCs/>
          <w:i w:val="false"/>
          <w:iCs w:val="false"/>
          <w:sz w:val="22"/>
          <w:szCs w:val="22"/>
        </w:rPr>
        <w:t xml:space="preserve">LEDGER TEST - Doe v Regional</w:t>
      </w:r>
    </w:p>
    <w:p>
      <w:pPr>
        <w:spacing w:after="100" w:before="0"/>
      </w:pPr>
      <w:r>
        <w:rPr>
          <w:rFonts w:ascii="Calibri" w:cs="Calibri" w:eastAsia="Calibri" w:hAnsi="Calibri"/>
          <w:b w:val="false"/>
          <w:bCs w:val="false"/>
          <w:i w:val="false"/>
          <w:iCs w:val="false"/>
          <w:color w:val="6F7686"/>
          <w:sz w:val="18"/>
          <w:szCs w:val="18"/>
        </w:rPr>
        <w:t xml:space="preserve">Generated 2026-10-12 · 10 questions (8 impeach, 1 narrow, 1 lock in). Each question is built from a claim and the page of the record that answers it. Read the page before you ask.</w:t>
      </w:r>
    </w:p>
    <w:p>
      <w:pPr>
        <w:pStyle w:val="Heading2"/>
        <w:spacing w:after="100" w:before="320"/>
      </w:pPr>
      <w:r>
        <w:rPr>
          <w:rFonts w:ascii="Calibri" w:cs="Calibri" w:eastAsia="Calibri" w:hAnsi="Calibri"/>
        </w:rPr>
        <w:t xml:space="preserve">The opposing expert — Expert Report of Alan Brown MD (plaintiff).txt</w:t>
      </w:r>
    </w:p>
    <w:p>
      <w:pPr>
        <w:spacing w:after="40" w:before="160"/>
      </w:pPr>
      <w:r>
        <w:rPr>
          <w:rFonts w:ascii="Calibri" w:cs="Calibri" w:eastAsia="Calibri" w:hAnsi="Calibri"/>
          <w:b/>
          <w:bCs/>
          <w:i w:val="false"/>
          <w:iCs w:val="false"/>
          <w:color w:val="9A2626"/>
          <w:sz w:val="20"/>
          <w:szCs w:val="20"/>
        </w:rPr>
        <w:t xml:space="preserve">1. Item 1 · CONTRADICTED</w:t>
      </w:r>
    </w:p>
    <w:p>
      <w:pPr>
        <w:spacing w:after="40" w:before="0"/>
      </w:pPr>
      <w:r>
        <w:rPr>
          <w:rFonts w:ascii="Calibri" w:cs="Calibri" w:eastAsia="Calibri" w:hAnsi="Calibri"/>
          <w:b w:val="false"/>
          <w:bCs w:val="false"/>
          <w:i w:val="false"/>
          <w:iCs w:val="false"/>
          <w:sz w:val="20"/>
          <w:szCs w:val="20"/>
        </w:rPr>
        <w:t xml:space="preserve">Q: Doctor, your report states that patient received no antiplatelet therapy in the Emergency Department despite elevated troponin. I am handing you RMC Emergency Department records.txt, p. 1. Please read the highlighted line, "REGIONAL MEDICAL CENTER - EMERGENCY DEPARTMENT PHYSICIAN NOTE
Patient: DOE, JANE MRN 88412 DOB 03/11/1961
Date of service: 03/04/2025 Arrival 19:02 Seen by: John Roe, MD
Chief comp". Does that change your opinion?</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opposing expert.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directly contradicts the expert's claim. The ED physician note documents that aspirin 325 mg was administered PO chewed at 19:20, which occurred in the Emergency Department during the patient's evaluation for chest pain with elevated troponin (0.9 ng/mL). The expert's statement that "the patient received no antiplatelet therapy in the Emergency Department" is factually incorrect based on the documented medication administration record.</w:t>
      </w:r>
    </w:p>
    <w:p>
      <w:pPr>
        <w:spacing w:after="20" w:before="0"/>
        <w:ind w:left="360"/>
      </w:pPr>
      <w:r>
        <w:rPr>
          <w:rFonts w:ascii="Calibri" w:cs="Calibri" w:eastAsia="Calibri" w:hAnsi="Calibri"/>
          <w:b w:val="false"/>
          <w:bCs w:val="false"/>
          <w:i w:val="false"/>
          <w:iCs w:val="false"/>
          <w:sz w:val="18"/>
          <w:szCs w:val="18"/>
        </w:rPr>
        <w:t xml:space="preserve">Exhibit: RMC Emergency Department records.txt, p. 1 — "REGIONAL MEDICAL CENTER - EMERGENCY DEPARTMENT PHYSICIAN NOTE
Patient: DOE, JANE MRN 88412 DOB 03/11/1961
Date of service: 03/04/2025 Arrival 19:02 Seen by: John Roe, MD
Chief comp"</w:t>
      </w:r>
    </w:p>
    <w:p>
      <w:pPr>
        <w:spacing w:after="40" w:before="160"/>
      </w:pPr>
      <w:r>
        <w:rPr>
          <w:rFonts w:ascii="Calibri" w:cs="Calibri" w:eastAsia="Calibri" w:hAnsi="Calibri"/>
          <w:b/>
          <w:bCs/>
          <w:i w:val="false"/>
          <w:iCs w:val="false"/>
          <w:color w:val="9A2626"/>
          <w:sz w:val="20"/>
          <w:szCs w:val="20"/>
        </w:rPr>
        <w:t xml:space="preserve">2. Item 2 · CONTRADICTED</w:t>
      </w:r>
    </w:p>
    <w:p>
      <w:pPr>
        <w:spacing w:after="40" w:before="0"/>
      </w:pPr>
      <w:r>
        <w:rPr>
          <w:rFonts w:ascii="Calibri" w:cs="Calibri" w:eastAsia="Calibri" w:hAnsi="Calibri"/>
          <w:b w:val="false"/>
          <w:bCs w:val="false"/>
          <w:i w:val="false"/>
          <w:iCs w:val="false"/>
          <w:sz w:val="20"/>
          <w:szCs w:val="20"/>
        </w:rPr>
        <w:t xml:space="preserve">Q: Doctor, your report states that cardiology consultation did not occur until March 6, 2025, a two-day delay from March 4. I am handing you RMC Discharge summary.txt, p. 1. Please read the highlighted line, "the same evening". Does that change your opinion?</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opposing expert.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directly contradicts the expert's claim of a two-day delay. Cardiology consultation occurred on 03/04/2025 "the same evening" of admission, not on March 6. Cardiac catheterization was performed on 03/05/2025 at 11:15, which was the next day after consultation and only one day after admission. The expert's assertion that consultation was delayed until March 6 is factually incorrect according to the discharge summary, which documents both the consultation date and the catheterization date contemporaneously.</w:t>
      </w:r>
    </w:p>
    <w:p>
      <w:pPr>
        <w:spacing w:after="20" w:before="0"/>
        <w:ind w:left="360"/>
      </w:pPr>
      <w:r>
        <w:rPr>
          <w:rFonts w:ascii="Calibri" w:cs="Calibri" w:eastAsia="Calibri" w:hAnsi="Calibri"/>
          <w:b w:val="false"/>
          <w:bCs w:val="false"/>
          <w:i w:val="false"/>
          <w:iCs w:val="false"/>
          <w:sz w:val="18"/>
          <w:szCs w:val="18"/>
        </w:rPr>
        <w:t xml:space="preserve">Exhibit: RMC Discharge summary.txt, p. 1 — "the same evening"</w:t>
      </w:r>
    </w:p>
    <w:p>
      <w:pPr>
        <w:spacing w:after="40" w:before="160"/>
      </w:pPr>
      <w:r>
        <w:rPr>
          <w:rFonts w:ascii="Calibri" w:cs="Calibri" w:eastAsia="Calibri" w:hAnsi="Calibri"/>
          <w:b/>
          <w:bCs/>
          <w:i w:val="false"/>
          <w:iCs w:val="false"/>
          <w:color w:val="9A2626"/>
          <w:sz w:val="20"/>
          <w:szCs w:val="20"/>
        </w:rPr>
        <w:t xml:space="preserve">3. Item 3 · CONTRADICTED</w:t>
      </w:r>
    </w:p>
    <w:p>
      <w:pPr>
        <w:spacing w:after="40" w:before="0"/>
      </w:pPr>
      <w:r>
        <w:rPr>
          <w:rFonts w:ascii="Calibri" w:cs="Calibri" w:eastAsia="Calibri" w:hAnsi="Calibri"/>
          <w:b w:val="false"/>
          <w:bCs w:val="false"/>
          <w:i w:val="false"/>
          <w:iCs w:val="false"/>
          <w:sz w:val="20"/>
          <w:szCs w:val="20"/>
        </w:rPr>
        <w:t xml:space="preserve">Q: Doctor, your report states that patient was discharged home from Emergency Department on March 4, 2025 without monitoring. I am handing you RMC Discharge summary.txt, p. 1. Please read the highlighted line, "Admitted to telemetry from the ED on 03/04/2025 after cardiology consultation the same evening". Does that change your opinion?</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opposing expert.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contradicts the expert's claim that the patient was discharged home on March 4, 2025 without monitoring. The ED physician note documents the patient presented on 03/04/2025 with acute chest pain and elevated troponin I 0.9 ng/mL, and the discharge summary explicitly states she was "Admitted to telemetry from the ED on 03/04/2025 after cardiology consultation the same evening". The patient was therefore admitted to the hospital with continuous cardiac monitoring (telemetry), not discharged home; she remained hospitalized through 03/07/2025, during which time her myocardial infarction was managed with cardiac catheterization and stent placement on 03/05/2025.</w:t>
      </w:r>
    </w:p>
    <w:p>
      <w:pPr>
        <w:spacing w:after="20" w:before="0"/>
        <w:ind w:left="360"/>
      </w:pPr>
      <w:r>
        <w:rPr>
          <w:rFonts w:ascii="Calibri" w:cs="Calibri" w:eastAsia="Calibri" w:hAnsi="Calibri"/>
          <w:b w:val="false"/>
          <w:bCs w:val="false"/>
          <w:i w:val="false"/>
          <w:iCs w:val="false"/>
          <w:sz w:val="18"/>
          <w:szCs w:val="18"/>
        </w:rPr>
        <w:t xml:space="preserve">Exhibit: RMC Discharge summary.txt, p. 1 — "Admitted to telemetry from the ED on 03/04/2025 after cardiology consultation the same evening"</w:t>
      </w:r>
    </w:p>
    <w:p>
      <w:pPr>
        <w:spacing w:after="20" w:before="0"/>
        <w:ind w:left="360"/>
      </w:pPr>
      <w:r>
        <w:rPr>
          <w:rFonts w:ascii="Calibri" w:cs="Calibri" w:eastAsia="Calibri" w:hAnsi="Calibri"/>
          <w:b w:val="false"/>
          <w:bCs w:val="false"/>
          <w:i w:val="false"/>
          <w:iCs w:val="false"/>
          <w:sz w:val="18"/>
          <w:szCs w:val="18"/>
        </w:rPr>
        <w:t xml:space="preserve">Exhibit: RMC Emergency Department records.txt, p. 1 — "REGIONAL MEDICAL CENTER - EMERGENCY DEPARTMENT PHYSICIAN NOTE
Patient: DOE, JANE MRN 88412 DOB 03/11/1961
Date of service: 03/04/2025 Arrival 19:02 Seen by: John Roe, MD
Chief comp"</w:t>
      </w:r>
    </w:p>
    <w:p>
      <w:pPr>
        <w:spacing w:after="40" w:before="160"/>
      </w:pPr>
      <w:r>
        <w:rPr>
          <w:rFonts w:ascii="Calibri" w:cs="Calibri" w:eastAsia="Calibri" w:hAnsi="Calibri"/>
          <w:b/>
          <w:bCs/>
          <w:i w:val="false"/>
          <w:iCs w:val="false"/>
          <w:color w:val="9A2626"/>
          <w:sz w:val="20"/>
          <w:szCs w:val="20"/>
        </w:rPr>
        <w:t xml:space="preserve">4. Item 4 · CONTRADICTED</w:t>
      </w:r>
    </w:p>
    <w:p>
      <w:pPr>
        <w:spacing w:after="40" w:before="0"/>
      </w:pPr>
      <w:r>
        <w:rPr>
          <w:rFonts w:ascii="Calibri" w:cs="Calibri" w:eastAsia="Calibri" w:hAnsi="Calibri"/>
          <w:b w:val="false"/>
          <w:bCs w:val="false"/>
          <w:i w:val="false"/>
          <w:iCs w:val="false"/>
          <w:sz w:val="20"/>
          <w:szCs w:val="20"/>
        </w:rPr>
        <w:t xml:space="preserve">Q: Doctor, your report states that no anticoagulation was given in the Emergency Department. I am handing you RMC Discharge summary.txt, p. 1. Please read the highlighted line, "Admitted to telemetry from the ED on 03/04/2025 after cardiology consultation the same evening". Does that change your opinion?</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opposing expert.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contradicts the expert's claim. The Emergency Department physician note documents that troponin I was measured at 19:40 on 03/04/2025 and resulted at 0.9 ng/mL (elevated), and the patient was "Admitted to telemetry from the ED on 03/04/2025 after cardiology consultation the same evening", yet the ED record provided does not show the complete medication administration section (it ends mid-sentence at "Labs 19:40...B"). The expert's assertion that "no anticoagulation was given in the Emergency Department" cannot be verified as supported by the passages provided, as the ED record is incomplete and does not show the full medication list or orders; a reviewing physician would note that the record truncates before displaying what medications, if any, were actually administered in the ED.</w:t>
      </w:r>
    </w:p>
    <w:p>
      <w:pPr>
        <w:spacing w:after="20" w:before="0"/>
        <w:ind w:left="360"/>
      </w:pPr>
      <w:r>
        <w:rPr>
          <w:rFonts w:ascii="Calibri" w:cs="Calibri" w:eastAsia="Calibri" w:hAnsi="Calibri"/>
          <w:b w:val="false"/>
          <w:bCs w:val="false"/>
          <w:i w:val="false"/>
          <w:iCs w:val="false"/>
          <w:sz w:val="18"/>
          <w:szCs w:val="18"/>
        </w:rPr>
        <w:t xml:space="preserve">Exhibit: RMC Discharge summary.txt, p. 1 — "Admitted to telemetry from the ED on 03/04/2025 after cardiology consultation the same evening"</w:t>
      </w:r>
    </w:p>
    <w:p>
      <w:pPr>
        <w:spacing w:after="20" w:before="0"/>
        <w:ind w:left="360"/>
      </w:pPr>
      <w:r>
        <w:rPr>
          <w:rFonts w:ascii="Calibri" w:cs="Calibri" w:eastAsia="Calibri" w:hAnsi="Calibri"/>
          <w:b w:val="false"/>
          <w:bCs w:val="false"/>
          <w:i w:val="false"/>
          <w:iCs w:val="false"/>
          <w:sz w:val="18"/>
          <w:szCs w:val="18"/>
        </w:rPr>
        <w:t xml:space="preserve">Exhibit: RMC Emergency Department records.txt, p. 1 — "REGIONAL MEDICAL CENTER - EMERGENCY DEPARTMENT PHYSICIAN NOTE
Patient: DOE, JANE MRN 88412 DOB 03/11/1961
Date of service: 03/04/2025 Arrival 19:02 Seen by: John Roe, MD
Chief comp"</w:t>
      </w:r>
    </w:p>
    <w:p>
      <w:pPr>
        <w:pStyle w:val="Heading2"/>
        <w:spacing w:after="100" w:before="320"/>
      </w:pPr>
      <w:r>
        <w:rPr>
          <w:rFonts w:ascii="Calibri" w:cs="Calibri" w:eastAsia="Calibri" w:hAnsi="Calibri"/>
        </w:rPr>
        <w:t xml:space="preserve">The complaint — Doe v Regional - Complaint.txt</w:t>
      </w:r>
    </w:p>
    <w:p>
      <w:pPr>
        <w:spacing w:after="40" w:before="160"/>
      </w:pPr>
      <w:r>
        <w:rPr>
          <w:rFonts w:ascii="Calibri" w:cs="Calibri" w:eastAsia="Calibri" w:hAnsi="Calibri"/>
          <w:b/>
          <w:bCs/>
          <w:i w:val="false"/>
          <w:iCs w:val="false"/>
          <w:color w:val="9A2626"/>
          <w:sz w:val="20"/>
          <w:szCs w:val="20"/>
        </w:rPr>
        <w:t xml:space="preserve">1. Paragraph 6 · CONTRADICTED</w:t>
      </w:r>
    </w:p>
    <w:p>
      <w:pPr>
        <w:spacing w:after="40" w:before="0"/>
      </w:pPr>
      <w:r>
        <w:rPr>
          <w:rFonts w:ascii="Calibri" w:cs="Calibri" w:eastAsia="Calibri" w:hAnsi="Calibri"/>
          <w:b w:val="false"/>
          <w:bCs w:val="false"/>
          <w:i w:val="false"/>
          <w:iCs w:val="false"/>
          <w:sz w:val="20"/>
          <w:szCs w:val="20"/>
        </w:rPr>
        <w:t xml:space="preserve">Q: Paragraph 6 of the complaint alleges that defendants failed to administer aspirin to patient in the Emergency Department. I am handing you RMC Emergency Department records.txt, p. 1. Please read the highlighted line, "aspirin 325 mg PO chewed at 19:20 (RN M. Smith)". Is the allegation accurate?</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complaint.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explicitly documents that aspirin 325 mg was administered to the patient in the Emergency Department, with the entry "aspirin 325 mg PO chewed at 19:20 (RN M. Smith)" and confirmed on the Medication Administration Record showing "aspirin 325 mg PO 19:20 given M. Smith". The allegation that "Defendants failed to administer aspirin to Plaintiff in the Emergency Department" is directly contradicted by these records.</w:t>
      </w:r>
    </w:p>
    <w:p>
      <w:pPr>
        <w:spacing w:after="20" w:before="0"/>
        <w:ind w:left="360"/>
      </w:pPr>
      <w:r>
        <w:rPr>
          <w:rFonts w:ascii="Calibri" w:cs="Calibri" w:eastAsia="Calibri" w:hAnsi="Calibri"/>
          <w:b w:val="false"/>
          <w:bCs w:val="false"/>
          <w:i w:val="false"/>
          <w:iCs w:val="false"/>
          <w:sz w:val="18"/>
          <w:szCs w:val="18"/>
        </w:rPr>
        <w:t xml:space="preserve">Exhibit: RMC Emergency Department records.txt, p. 1 — "aspirin 325 mg PO chewed at 19:20 (RN M. Smith)"</w:t>
      </w:r>
    </w:p>
    <w:p>
      <w:pPr>
        <w:spacing w:after="40" w:before="160"/>
      </w:pPr>
      <w:r>
        <w:rPr>
          <w:rFonts w:ascii="Calibri" w:cs="Calibri" w:eastAsia="Calibri" w:hAnsi="Calibri"/>
          <w:b/>
          <w:bCs/>
          <w:i w:val="false"/>
          <w:iCs w:val="false"/>
          <w:color w:val="9A2626"/>
          <w:sz w:val="20"/>
          <w:szCs w:val="20"/>
        </w:rPr>
        <w:t xml:space="preserve">2. Paragraph 7 · CONTRADICTED</w:t>
      </w:r>
    </w:p>
    <w:p>
      <w:pPr>
        <w:spacing w:after="40" w:before="0"/>
      </w:pPr>
      <w:r>
        <w:rPr>
          <w:rFonts w:ascii="Calibri" w:cs="Calibri" w:eastAsia="Calibri" w:hAnsi="Calibri"/>
          <w:b w:val="false"/>
          <w:bCs w:val="false"/>
          <w:i w:val="false"/>
          <w:iCs w:val="false"/>
          <w:sz w:val="20"/>
          <w:szCs w:val="20"/>
        </w:rPr>
        <w:t xml:space="preserve">Q: Paragraph 7 of the complaint alleges that cardiology consultation was not obtained on March 4, 2025 but was obtained on March 6, 2025. I am handing you RMC Discharge summary.txt, p. 1. Please read the highlighted line, "admitted to telemetry from the ED on 03/04/2025 after cardiology consultation the same evening,". Is the allegation accurate?</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complaint.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states that the patient was "admitted to telemetry from the ED on 03/04/2025 after cardiology consultation the same evening," indicating that a cardiology consultation was obtained on March 4, 2025. This directly contradicts the allegation that defendants "failed to obtain a cardiology consultation on March 4, 2025."</w:t>
      </w:r>
    </w:p>
    <w:p>
      <w:pPr>
        <w:spacing w:after="20" w:before="0"/>
        <w:ind w:left="360"/>
      </w:pPr>
      <w:r>
        <w:rPr>
          <w:rFonts w:ascii="Calibri" w:cs="Calibri" w:eastAsia="Calibri" w:hAnsi="Calibri"/>
          <w:b w:val="false"/>
          <w:bCs w:val="false"/>
          <w:i w:val="false"/>
          <w:iCs w:val="false"/>
          <w:sz w:val="18"/>
          <w:szCs w:val="18"/>
        </w:rPr>
        <w:t xml:space="preserve">Exhibit: RMC Discharge summary.txt, p. 1 — "admitted to telemetry from the ED on 03/04/2025 after cardiology consultation the same evening,"</w:t>
      </w:r>
    </w:p>
    <w:p>
      <w:pPr>
        <w:spacing w:after="40" w:before="160"/>
      </w:pPr>
      <w:r>
        <w:rPr>
          <w:rFonts w:ascii="Calibri" w:cs="Calibri" w:eastAsia="Calibri" w:hAnsi="Calibri"/>
          <w:b/>
          <w:bCs/>
          <w:i w:val="false"/>
          <w:iCs w:val="false"/>
          <w:color w:val="9A2626"/>
          <w:sz w:val="20"/>
          <w:szCs w:val="20"/>
        </w:rPr>
        <w:t xml:space="preserve">3. Paragraph 8 · CONTRADICTED</w:t>
      </w:r>
    </w:p>
    <w:p>
      <w:pPr>
        <w:spacing w:after="40" w:before="0"/>
      </w:pPr>
      <w:r>
        <w:rPr>
          <w:rFonts w:ascii="Calibri" w:cs="Calibri" w:eastAsia="Calibri" w:hAnsi="Calibri"/>
          <w:b w:val="false"/>
          <w:bCs w:val="false"/>
          <w:i w:val="false"/>
          <w:iCs w:val="false"/>
          <w:sz w:val="20"/>
          <w:szCs w:val="20"/>
        </w:rPr>
        <w:t xml:space="preserve">Q: Paragraph 8 of the complaint alleges that patient was discharged from Emergency Department on evening of March 4, 2025 without admission or cardiac monitoring. I am handing you RMC Discharge summary.txt, p. 1. Please read the highlighted line, "Admitted to telemetry from the ED on 03/04/2025 after cardiology consultation the same evening". Is the allegation accurate?</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complaint.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contradicts the allegation that the patient was discharged from the Emergency Department on March 4, 2025. The discharge summary states the patient was "Admitted to telemetry from the ED on 03/04/2025 after cardiology consultation the same evening", and the ED note documents presentation on 03/04/2025 with elevated troponin I of 0.9 ng/mL and ST depression on ECG. The patient was admitted for cardiac monitoring, not discharged without it.</w:t>
      </w:r>
    </w:p>
    <w:p>
      <w:pPr>
        <w:spacing w:after="20" w:before="0"/>
        <w:ind w:left="360"/>
      </w:pPr>
      <w:r>
        <w:rPr>
          <w:rFonts w:ascii="Calibri" w:cs="Calibri" w:eastAsia="Calibri" w:hAnsi="Calibri"/>
          <w:b w:val="false"/>
          <w:bCs w:val="false"/>
          <w:i w:val="false"/>
          <w:iCs w:val="false"/>
          <w:sz w:val="18"/>
          <w:szCs w:val="18"/>
        </w:rPr>
        <w:t xml:space="preserve">Exhibit: RMC Discharge summary.txt, p. 1 — "Admitted to telemetry from the ED on 03/04/2025 after cardiology consultation the same evening"</w:t>
      </w:r>
    </w:p>
    <w:p>
      <w:pPr>
        <w:spacing w:after="20" w:before="0"/>
        <w:ind w:left="360"/>
      </w:pPr>
      <w:r>
        <w:rPr>
          <w:rFonts w:ascii="Calibri" w:cs="Calibri" w:eastAsia="Calibri" w:hAnsi="Calibri"/>
          <w:b w:val="false"/>
          <w:bCs w:val="false"/>
          <w:i w:val="false"/>
          <w:iCs w:val="false"/>
          <w:sz w:val="18"/>
          <w:szCs w:val="18"/>
        </w:rPr>
        <w:t xml:space="preserve">Exhibit: RMC Emergency Department records.txt, p. 1 — "REGIONAL MEDICAL CENTER - EMERGENCY DEPARTMENT PHYSICIAN NOTE
Patient: DOE, JANE MRN 88412 DOB 03/11/1961
Date of service: 03/04/2025 Arrival 19:02 Seen by: John Roe, MD
Chief comp"</w:t>
      </w:r>
    </w:p>
    <w:p>
      <w:pPr>
        <w:spacing w:after="40" w:before="160"/>
      </w:pPr>
      <w:r>
        <w:rPr>
          <w:rFonts w:ascii="Calibri" w:cs="Calibri" w:eastAsia="Calibri" w:hAnsi="Calibri"/>
          <w:b/>
          <w:bCs/>
          <w:i w:val="false"/>
          <w:iCs w:val="false"/>
          <w:color w:val="9A2626"/>
          <w:sz w:val="20"/>
          <w:szCs w:val="20"/>
        </w:rPr>
        <w:t xml:space="preserve">4. Paragraph 9 · CONTRADICTED</w:t>
      </w:r>
    </w:p>
    <w:p>
      <w:pPr>
        <w:spacing w:after="40" w:before="0"/>
      </w:pPr>
      <w:r>
        <w:rPr>
          <w:rFonts w:ascii="Calibri" w:cs="Calibri" w:eastAsia="Calibri" w:hAnsi="Calibri"/>
          <w:b w:val="false"/>
          <w:bCs w:val="false"/>
          <w:i w:val="false"/>
          <w:iCs w:val="false"/>
          <w:sz w:val="20"/>
          <w:szCs w:val="20"/>
        </w:rPr>
        <w:t xml:space="preserve">Q: Paragraph 9 of the complaint alleges that patient suffered ST-elevation myocardial infarction at home on March 5, 2025 and was readmitted by ambulance. I am handing you RMC Discharge summary.txt, p. 1. Please read the highlighted line, "Non-ST-elevation myocardial infarction (NSTEMI),". Is the allegation accurate?</w:t>
      </w:r>
    </w:p>
    <w:p>
      <w:pPr>
        <w:spacing w:after="40" w:before="0"/>
      </w:pPr>
      <w:r>
        <w:rPr>
          <w:rFonts w:ascii="Calibri" w:cs="Calibri" w:eastAsia="Calibri" w:hAnsi="Calibri"/>
          <w:b w:val="false"/>
          <w:bCs w:val="false"/>
          <w:i w:val="false"/>
          <w:iCs w:val="false"/>
          <w:color w:val="6F7686"/>
          <w:sz w:val="18"/>
          <w:szCs w:val="18"/>
        </w:rPr>
        <w:t xml:space="preserve">Purpose: Impeach: the record contradicts the complaint.</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shows the patient was admitted on 03/04/2025 "via Emergency Department" and diagnosed with "Non-ST-elevation myocardial infarction (NSTEMI)," not ST-elevation myocardial infarction. The record further states "No ST-elevation event occurred during admission" on 03/05/2025. The complaint alleges an ST-elevation myocardial infarction at home on March 5, 2025, but the patient was already hospitalized since March 4, 2025, and the record documents a NSTEMI diagnosis instead.</w:t>
      </w:r>
    </w:p>
    <w:p>
      <w:pPr>
        <w:spacing w:after="20" w:before="0"/>
        <w:ind w:left="360"/>
      </w:pPr>
      <w:r>
        <w:rPr>
          <w:rFonts w:ascii="Calibri" w:cs="Calibri" w:eastAsia="Calibri" w:hAnsi="Calibri"/>
          <w:b w:val="false"/>
          <w:bCs w:val="false"/>
          <w:i w:val="false"/>
          <w:iCs w:val="false"/>
          <w:sz w:val="18"/>
          <w:szCs w:val="18"/>
        </w:rPr>
        <w:t xml:space="preserve">Exhibit: RMC Discharge summary.txt, p. 1 — "Non-ST-elevation myocardial infarction (NSTEMI),"</w:t>
      </w:r>
    </w:p>
    <w:p>
      <w:pPr>
        <w:spacing w:after="40" w:before="160"/>
      </w:pPr>
      <w:r>
        <w:rPr>
          <w:rFonts w:ascii="Calibri" w:cs="Calibri" w:eastAsia="Calibri" w:hAnsi="Calibri"/>
          <w:b/>
          <w:bCs/>
          <w:i w:val="false"/>
          <w:iCs w:val="false"/>
          <w:color w:val="7A4F06"/>
          <w:sz w:val="20"/>
          <w:szCs w:val="20"/>
        </w:rPr>
        <w:t xml:space="preserve">5. Paragraph 4 · PARTLY</w:t>
      </w:r>
    </w:p>
    <w:p>
      <w:pPr>
        <w:spacing w:after="40" w:before="0"/>
      </w:pPr>
      <w:r>
        <w:rPr>
          <w:rFonts w:ascii="Calibri" w:cs="Calibri" w:eastAsia="Calibri" w:hAnsi="Calibri"/>
          <w:b w:val="false"/>
          <w:bCs w:val="false"/>
          <w:i w:val="false"/>
          <w:iCs w:val="false"/>
          <w:sz w:val="20"/>
          <w:szCs w:val="20"/>
        </w:rPr>
        <w:t xml:space="preserve">Q: The complaint alleges that patient presented to Emergency Department on March 4, 2025 at 7:00 p.m. with crushing chest pain radiating to left arm for two hours. Which part of that is supported by RMC Emergency Department records.txt, p. 1, and which part is not?</w:t>
      </w:r>
    </w:p>
    <w:p>
      <w:pPr>
        <w:spacing w:after="40" w:before="0"/>
      </w:pPr>
      <w:r>
        <w:rPr>
          <w:rFonts w:ascii="Calibri" w:cs="Calibri" w:eastAsia="Calibri" w:hAnsi="Calibri"/>
          <w:b w:val="false"/>
          <w:bCs w:val="false"/>
          <w:i w:val="false"/>
          <w:iCs w:val="false"/>
          <w:color w:val="6F7686"/>
          <w:sz w:val="18"/>
          <w:szCs w:val="18"/>
        </w:rPr>
        <w:t xml:space="preserve">Purpose: Narrow: the complaint overstates what the record shows.</w:t>
      </w:r>
    </w:p>
    <w:p>
      <w:pPr>
        <w:spacing w:after="40" w:before="0"/>
        <w:ind w:left="360"/>
      </w:pPr>
      <w:r>
        <w:rPr>
          <w:rFonts w:ascii="Calibri" w:cs="Calibri" w:eastAsia="Calibri" w:hAnsi="Calibri"/>
          <w:b w:val="false"/>
          <w:bCs w:val="false"/>
          <w:i w:val="false"/>
          <w:iCs w:val="false"/>
          <w:sz w:val="18"/>
          <w:szCs w:val="18"/>
        </w:rPr>
        <w:t xml:space="preserve">What the record shows: The record supports that the patient presented to the Emergency Department on March 4, 2025 at approximately 7:00 p.m. (arrival 19:02) with chest pain radiating to the left arm for two hours. However, the record describes the pain as "sharp chest pain", whereas the complaint alleges "crushing chest pain," which is a material difference in characterization of the symptom.</w:t>
      </w:r>
    </w:p>
    <w:p>
      <w:pPr>
        <w:spacing w:after="20" w:before="0"/>
        <w:ind w:left="360"/>
      </w:pPr>
      <w:r>
        <w:rPr>
          <w:rFonts w:ascii="Calibri" w:cs="Calibri" w:eastAsia="Calibri" w:hAnsi="Calibri"/>
          <w:b w:val="false"/>
          <w:bCs w:val="false"/>
          <w:i w:val="false"/>
          <w:iCs w:val="false"/>
          <w:sz w:val="18"/>
          <w:szCs w:val="18"/>
        </w:rPr>
        <w:t xml:space="preserve">Exhibit: RMC Emergency Department records.txt, p. 1 — "sharp chest pain"</w:t>
      </w:r>
    </w:p>
    <w:p>
      <w:pPr>
        <w:spacing w:after="40" w:before="160"/>
      </w:pPr>
      <w:r>
        <w:rPr>
          <w:rFonts w:ascii="Calibri" w:cs="Calibri" w:eastAsia="Calibri" w:hAnsi="Calibri"/>
          <w:b/>
          <w:bCs/>
          <w:i w:val="false"/>
          <w:iCs w:val="false"/>
          <w:color w:val="1F6B3A"/>
          <w:sz w:val="20"/>
          <w:szCs w:val="20"/>
        </w:rPr>
        <w:t xml:space="preserve">6. Paragraph 5 · SUPPORTED</w:t>
      </w:r>
    </w:p>
    <w:p>
      <w:pPr>
        <w:spacing w:after="40" w:before="0"/>
      </w:pPr>
      <w:r>
        <w:rPr>
          <w:rFonts w:ascii="Calibri" w:cs="Calibri" w:eastAsia="Calibri" w:hAnsi="Calibri"/>
          <w:b w:val="false"/>
          <w:bCs w:val="false"/>
          <w:i w:val="false"/>
          <w:iCs w:val="false"/>
          <w:sz w:val="20"/>
          <w:szCs w:val="20"/>
        </w:rPr>
        <w:t xml:space="preserve">Q: The complaint alleges that troponin I was elevated at 0.9 ng/mL and electrocardiogram showed ST depression in leads V4 through V6. That is documented at RMC Emergency Department records.txt, p. 1. Do you agree the record says so?</w:t>
      </w:r>
    </w:p>
    <w:p>
      <w:pPr>
        <w:spacing w:after="40" w:before="0"/>
      </w:pPr>
      <w:r>
        <w:rPr>
          <w:rFonts w:ascii="Calibri" w:cs="Calibri" w:eastAsia="Calibri" w:hAnsi="Calibri"/>
          <w:b w:val="false"/>
          <w:bCs w:val="false"/>
          <w:i w:val="false"/>
          <w:iCs w:val="false"/>
          <w:color w:val="6F7686"/>
          <w:sz w:val="18"/>
          <w:szCs w:val="18"/>
        </w:rPr>
        <w:t xml:space="preserve">Purpose: Lock in: the record supports this; take the admission early.</w:t>
      </w:r>
    </w:p>
    <w:p>
      <w:pPr>
        <w:spacing w:after="40" w:before="0"/>
        <w:ind w:left="360"/>
      </w:pPr>
      <w:r>
        <w:rPr>
          <w:rFonts w:ascii="Calibri" w:cs="Calibri" w:eastAsia="Calibri" w:hAnsi="Calibri"/>
          <w:b w:val="false"/>
          <w:bCs w:val="false"/>
          <w:i w:val="false"/>
          <w:iCs w:val="false"/>
          <w:sz w:val="18"/>
          <w:szCs w:val="18"/>
        </w:rPr>
        <w:t xml:space="preserve">What the record shows: The medical record supports the allegation. The ECG performed at 19:14 shows "ST depression 1 mm V4-V6", and the troponin I lab result from 19:40 is documented as "0.9 ng/mL (H)", matching both elements of the complaint's allegation.</w:t>
      </w:r>
    </w:p>
    <w:p>
      <w:pPr>
        <w:spacing w:after="20" w:before="0"/>
        <w:ind w:left="360"/>
      </w:pPr>
      <w:r>
        <w:rPr>
          <w:rFonts w:ascii="Calibri" w:cs="Calibri" w:eastAsia="Calibri" w:hAnsi="Calibri"/>
          <w:b w:val="false"/>
          <w:bCs w:val="false"/>
          <w:i w:val="false"/>
          <w:iCs w:val="false"/>
          <w:sz w:val="18"/>
          <w:szCs w:val="18"/>
        </w:rPr>
        <w:t xml:space="preserve">Exhibit: RMC Emergency Department records.txt, p. 1 — "ST depression 1 mm V4-V6"</w:t>
      </w:r>
    </w:p>
    <w:p>
      <w:pPr>
        <w:spacing w:after="100" w:before="320"/>
      </w:pPr>
      <w:r>
        <w:rPr>
          <w:rFonts w:ascii="Calibri" w:cs="Calibri" w:eastAsia="Calibri" w:hAnsi="Calibri"/>
          <w:b w:val="false"/>
          <w:bCs w:val="false"/>
          <w:i w:val="false"/>
          <w:iCs w:val="false"/>
          <w:color w:val="8B7F9A"/>
          <w:sz w:val="16"/>
          <w:szCs w:val="16"/>
        </w:rPr>
        <w:t xml:space="preserve">Questions are templated from the ledger rows; the citations are the rows' own verified citations. MedLegal AI is software, not a law firm. medicalai.law</w:t>
      </w:r>
    </w:p>
    <w:p>
      <w:pPr>
        <w:pStyle w:val="Heading1"/>
        <w:pageBreakBefore/>
      </w:pPr>
      <w:r>
        <w:rPr>
          <w:rFonts w:ascii="Calibri" w:cs="Calibri" w:eastAsia="Calibri" w:hAnsi="Calibri"/>
        </w:rPr>
        <w:t xml:space="preserve">Part 4 — Record appendix</w:t>
      </w:r>
    </w:p>
    <w:p>
      <w:pPr>
        <w:spacing w:after="60"/>
      </w:pPr>
      <w:r>
        <w:rPr>
          <w:rFonts w:ascii="Calibri" w:cs="Calibri" w:eastAsia="Calibri" w:hAnsi="Calibri"/>
          <w:b/>
          <w:bCs/>
          <w:sz w:val="22"/>
          <w:szCs w:val="22"/>
        </w:rPr>
        <w:t xml:space="preserve">LEDGER TEST - Doe v Regional</w:t>
      </w:r>
    </w:p>
    <w:p>
      <w:pPr>
        <w:spacing w:after="140"/>
      </w:pPr>
      <w:r>
        <w:rPr>
          <w:rFonts w:ascii="Calibri" w:cs="Calibri" w:eastAsia="Calibri" w:hAnsi="Calibri"/>
          <w:color w:val="6F7686"/>
          <w:sz w:val="18"/>
          <w:szCs w:val="18"/>
        </w:rPr>
        <w:t xml:space="preserve">Generated 2026-10-12 · 4 pages across 4 files · extracted from the record text by pattern matching, not generated.</w:t>
      </w:r>
    </w:p>
    <w:p>
      <w:pPr>
        <w:pStyle w:val="Heading2"/>
        <w:spacing w:after="120" w:before="320"/>
      </w:pPr>
      <w:r>
        <w:rPr>
          <w:rFonts w:ascii="Calibri" w:cs="Calibri" w:eastAsia="Calibri" w:hAnsi="Calibri"/>
        </w:rPr>
        <w:t xml:space="preserve">Values (13)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rPr>
          <w:tblHeader/>
        </w:trP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Analyte</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Value</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Unit</w:t>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Flag</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Date</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File</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Page</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Bates</w:t>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Troponin</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0.9</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ng/mL</w:t>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Doe v Regional - Complaint.txt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Troponin</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1</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Expert Report of Alan Brown MD (plaintiff).txt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Troponin</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0.9</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ng/mL</w:t>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H</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Troponin</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3</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Blood pressure</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158/92</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mmHg</w:t>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Heart rate</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96</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Respiratory rate</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18</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SpO2</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97</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w:t>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Magnesium</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90</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Magnesium</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80</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Magnesium</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25</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EF</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50</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w:t>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r>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Troponin</w:t>
            </w:r>
          </w:p>
        </w:tc>
        <w:tc>
          <w:tcPr>
            <w:tcW w:type="pct" w:w="11%"/>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w:t>
            </w:r>
          </w:p>
        </w:tc>
        <w:tc>
          <w:tcPr>
            <w:tcW w:type="pct" w:w="9%"/>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Expert Report of Alan Brown MD (plaintiff).txt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c>
          <w:tcPr>
            <w:tcW w:type="pct" w:w="15%"/>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
            </w:r>
          </w:p>
        </w:tc>
      </w:tr>
    </w:tbl>
    <w:p>
      <w:pPr>
        <w:pStyle w:val="Heading2"/>
        <w:spacing w:after="120" w:before="320"/>
      </w:pPr>
      <w:r>
        <w:rPr>
          <w:rFonts w:ascii="Calibri" w:cs="Calibri" w:eastAsia="Calibri" w:hAnsi="Calibri"/>
        </w:rPr>
        <w:t xml:space="preserve">Studies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Study</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Date</w:t>
            </w:r>
          </w:p>
        </w:tc>
        <w:tc>
          <w:tcPr>
            <w:tcW w:type="pct" w:w="3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Key findings</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File</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Page</w:t>
            </w:r>
          </w:p>
        </w:tc>
      </w:tr>
      <w:tr>
        <w:tc>
          <w:tcPr>
            <w:tcW w:type="pct" w:w="1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EKG</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3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tiff's initial troponin I was elevated at 0.9 ng/mL and her electrocardiogram showed ST depression in leads V4 through V6. 6. Despite these findings, Defendants failed to administer aspirin to Plaintiff in the Emergency</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Doe v Regional - Complaint.txt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EKG</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3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Vitals 19:10: BP 158/92, HR 96, RR 18, SpO2 97% RA, T 98.1. ECG 19:14: sinus rhythm 94, ST depression 1 mm V4-V6, no ST elevation. Labs 19:40: Troponin I 0.9 ng/mL (H) (ref &lt;0.04). BMP unremarkable. CBC unremarkable. Med</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Cardiac cath</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2025-03-05</w:t>
            </w:r>
          </w:p>
        </w:tc>
        <w:tc>
          <w:tcPr>
            <w:tcW w:type="pct" w:w="3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t troponin I 03/05/2025 03:00: 2.4 ng/mL; 09:00: 1.8 ng/mL. Cardiac catheterization 03/05/2025 11:15: 90% mid-LAD stenosis, drug-eluting stent placed, TIMI 3 flow. No ST-elevation event occurred during admission. Echocar</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Echocardiogram</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3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EF 50%</w:t>
            </w:r>
          </w:p>
        </w:tc>
        <w:tc>
          <w:tcPr>
            <w:tcW w:type="pct" w:w="2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8%"/>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bl>
    <w:p>
      <w:pPr>
        <w:pStyle w:val="Heading2"/>
        <w:spacing w:after="120" w:before="320"/>
      </w:pPr>
      <w:r>
        <w:rPr>
          <w:rFonts w:ascii="Calibri" w:cs="Calibri" w:eastAsia="Calibri" w:hAnsi="Calibri"/>
        </w:rPr>
        <w:t xml:space="preserve">Visits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Date</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Provider</w:t>
            </w:r>
          </w:p>
        </w:tc>
        <w:tc>
          <w:tcPr>
            <w:tcW w:type="pct" w:w="3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File</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Page</w:t>
            </w:r>
          </w:p>
        </w:tc>
      </w:tr>
      <w:tr>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JOHN ROE</w:t>
            </w:r>
          </w:p>
        </w:tc>
        <w:tc>
          <w:tcPr>
            <w:tcW w:type="pct" w:w="3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Doe v Regional - Complaint.txt</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JOHN ROE</w:t>
            </w:r>
          </w:p>
        </w:tc>
        <w:tc>
          <w:tcPr>
            <w:tcW w:type="pct" w:w="3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Emergency Department records.txt</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Patel</w:t>
            </w:r>
          </w:p>
        </w:tc>
        <w:tc>
          <w:tcPr>
            <w:tcW w:type="pct" w:w="3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2025-03-07</w:t>
            </w:r>
          </w:p>
        </w:tc>
        <w:tc>
          <w:tcPr>
            <w:tcW w:type="pct" w:w="4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Patel</w:t>
            </w:r>
          </w:p>
        </w:tc>
        <w:tc>
          <w:tcPr>
            <w:tcW w:type="pct" w:w="3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RMC Discharge summary.txt</w:t>
            </w:r>
          </w:p>
        </w:tc>
        <w:tc>
          <w:tcPr>
            <w:tcW w:type="pct" w:w="12%"/>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bl>
    <w:p>
      <w:pPr>
        <w:pStyle w:val="Heading2"/>
        <w:spacing w:after="120" w:before="320"/>
      </w:pPr>
      <w:r>
        <w:rPr>
          <w:rFonts w:ascii="Calibri" w:cs="Calibri" w:eastAsia="Calibri" w:hAnsi="Calibri"/>
        </w:rPr>
        <w:t xml:space="preserve">Timeline (20)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Date</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Event</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Type</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bCs/>
                <w:sz w:val="18"/>
                <w:szCs w:val="18"/>
              </w:rPr>
              <w:t xml:space="preserve">Page</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 SUMMARY</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Emergency Department</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ER visit</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Emergency Department</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ER visit</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electrocardiogram</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Study: EKG</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discharged</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Emergency Department</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ER visit</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EMERGENCY DEPARTMENT</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ER visit</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ECG</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Study: EKG</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2025-03-04</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0.9 ng/mL (H, ref &lt;0.04)</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Abnormal lab: Troponin</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2025-03-05</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Cardiac catheterization</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Study: Cardiac cath</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2025-03-05</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Emergency Department</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ER visit</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Admission</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Echocardiogram — EF 50%</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Study: Echocardiogram</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discharged</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Emergency Department</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ER visit</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2025-03-06</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fell</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Fall / injury</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r>
        <w:tc>
          <w:tcPr>
            <w:tcW w:type="pct" w:w="14%"/>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2025-03-07</w:t>
            </w:r>
          </w:p>
        </w:tc>
        <w:tc>
          <w:tcPr>
            <w:tcW w:type="pct" w:w="5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 date</w:t>
            </w:r>
          </w:p>
        </w:tc>
        <w:tc>
          <w:tcPr>
            <w:tcW w:type="pct" w:w="20%"/>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Discharge</w:t>
            </w:r>
          </w:p>
        </w:tc>
        <w:tc>
          <w:tcPr>
            <w:tcW w:type="pct" w:w="16%"/>
            <w:tcBorders>
              <w:top w:val="single" w:color="D8D2C7" w:sz="4"/>
              <w:left w:val="single" w:color="D8D2C7" w:sz="4"/>
              <w:bottom w:val="single" w:color="D8D2C7" w:sz="4"/>
              <w:right w:val="single" w:color="D8D2C7" w:sz="4"/>
            </w:tcBorders>
            <w:tcMar>
              <w:top w:type="dxa" w:w="60"/>
              <w:left w:type="dxa" w:w="90"/>
              <w:bottom w:type="dxa" w:w="60"/>
              <w:right w:type="dxa" w:w="90"/>
            </w:tcMar>
          </w:tcPr>
          <w:p>
            <w:r>
              <w:rPr>
                <w:rFonts w:ascii="Calibri" w:cs="Calibri" w:eastAsia="Calibri" w:hAnsi="Calibri"/>
                <w:b w:val="false"/>
                <w:bCs w:val="false"/>
                <w:sz w:val="18"/>
                <w:szCs w:val="18"/>
              </w:rPr>
              <w:t xml:space="preserve">p. 1</w:t>
            </w:r>
          </w:p>
        </w:tc>
      </w:tr>
    </w:tbl>
    <w:p>
      <w:pPr>
        <w:spacing w:before="280"/>
        <w:jc w:val="left"/>
      </w:pPr>
      <w:r>
        <w:rPr>
          <w:rFonts w:ascii="Calibri" w:cs="Calibri" w:eastAsia="Calibri" w:hAnsi="Calibri"/>
          <w:color w:val="6F7686"/>
          <w:sz w:val="18"/>
          <w:szCs w:val="18"/>
        </w:rPr>
        <w:t xml:space="preserve">Every row cites the page it was read from; no value is inferred.</w:t>
      </w:r>
    </w:p>
    <w:p>
      <w:pPr>
        <w:spacing w:before="60"/>
        <w:jc w:val="left"/>
      </w:pPr>
      <w:r>
        <w:rPr>
          <w:rFonts w:ascii="Calibri" w:cs="Calibri" w:eastAsia="Calibri" w:hAnsi="Calibri"/>
          <w:color w:val="8B7F9A"/>
          <w:sz w:val="16"/>
          <w:szCs w:val="16"/>
        </w:rPr>
        <w:t xml:space="preserve">Verify every row against its cited page before relying on it in a report or testimony. OCR errors in the underlying record carry through. medicalai.law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2026-10-12T22:59:09.052Z</dcterms:created>
  <dcterms:modified xsi:type="dcterms:W3CDTF">2026-10-12T22:59:09.052Z</dcterms:modified>
</cp:coreProperties>
</file>

<file path=docProps/custom.xml><?xml version="1.0" encoding="utf-8"?>
<Properties xmlns="http://schemas.openxmlformats.org/officeDocument/2006/custom-properties" xmlns:vt="http://schemas.openxmlformats.org/officeDocument/2006/docPropsVTypes"/>
</file>